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D7" w:rsidRPr="00C831D7" w:rsidRDefault="00C831D7" w:rsidP="00C83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831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συνέχεια της ενημέρωσης για το  πίνακα με τα εγκεκριμένα </w:t>
      </w:r>
      <w:proofErr w:type="spellStart"/>
      <w:r w:rsidRPr="00C831D7">
        <w:rPr>
          <w:rFonts w:ascii="Times New Roman" w:eastAsia="Times New Roman" w:hAnsi="Times New Roman" w:cs="Times New Roman"/>
          <w:sz w:val="24"/>
          <w:szCs w:val="24"/>
          <w:lang w:eastAsia="el-GR"/>
        </w:rPr>
        <w:t>Ιατροπαιδαγωγικά</w:t>
      </w:r>
      <w:proofErr w:type="spellEnd"/>
      <w:r w:rsidRPr="00C831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κέντρα του Υπουργείου Υγείας   σας γνωρίζουμε ότι το </w:t>
      </w:r>
      <w:proofErr w:type="spellStart"/>
      <w:r w:rsidRPr="00C831D7">
        <w:rPr>
          <w:rFonts w:ascii="Times New Roman" w:eastAsia="Times New Roman" w:hAnsi="Times New Roman" w:cs="Times New Roman"/>
          <w:sz w:val="24"/>
          <w:szCs w:val="24"/>
          <w:lang w:eastAsia="el-GR"/>
        </w:rPr>
        <w:t>Ιατροπαιδαγωγικό</w:t>
      </w:r>
      <w:proofErr w:type="spellEnd"/>
      <w:r w:rsidRPr="00C831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Κέντρο </w:t>
      </w:r>
      <w:proofErr w:type="spellStart"/>
      <w:r w:rsidRPr="00C831D7">
        <w:rPr>
          <w:rFonts w:ascii="Times New Roman" w:eastAsia="Times New Roman" w:hAnsi="Times New Roman" w:cs="Times New Roman"/>
          <w:sz w:val="24"/>
          <w:szCs w:val="24"/>
          <w:lang w:eastAsia="el-GR"/>
        </w:rPr>
        <w:t>Μιχαλήνειο</w:t>
      </w:r>
      <w:proofErr w:type="spellEnd"/>
      <w:r w:rsidRPr="00C831D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εξακολουθεί να είναι πιστοποιημένο   από το Υπουργείο Εργασίας και συνεπώς είναι σε ισχύ οι γνωματεύσεις  του συγκεκριμένου </w:t>
      </w:r>
      <w:proofErr w:type="spellStart"/>
      <w:r w:rsidRPr="00C831D7">
        <w:rPr>
          <w:rFonts w:ascii="Times New Roman" w:eastAsia="Times New Roman" w:hAnsi="Times New Roman" w:cs="Times New Roman"/>
          <w:sz w:val="24"/>
          <w:szCs w:val="24"/>
          <w:lang w:eastAsia="el-GR"/>
        </w:rPr>
        <w:t>Ιατροπαιδαγωγικού</w:t>
      </w:r>
      <w:proofErr w:type="spellEnd"/>
      <w:r w:rsidRPr="00C831D7">
        <w:rPr>
          <w:rFonts w:ascii="Times New Roman" w:eastAsia="Times New Roman" w:hAnsi="Times New Roman" w:cs="Times New Roman"/>
          <w:sz w:val="24"/>
          <w:szCs w:val="24"/>
          <w:lang w:eastAsia="el-GR"/>
        </w:rPr>
        <w:t>.  </w:t>
      </w:r>
    </w:p>
    <w:p w:rsidR="00C831D7" w:rsidRPr="00C831D7" w:rsidRDefault="00C831D7" w:rsidP="00C83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831D7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Παρακαλούμε για την ενημέρωση των σχολικών μονάδων, των ΚΕΔΔΥ και των Σχολικών Συμβούλων Ειδικής Αγωγής και Εκπαίδευσης.</w:t>
      </w:r>
    </w:p>
    <w:p w:rsidR="00C831D7" w:rsidRPr="00C831D7" w:rsidRDefault="00C831D7" w:rsidP="00C83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831D7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C831D7" w:rsidRPr="00C831D7" w:rsidRDefault="00C831D7" w:rsidP="00C83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831D7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 ΤΟ ΤΜΗΜΑ Α' ΤΗΣ ΔΙΕΥΘΥΝΣΗΣ ΕΙΔΙΚΗΣ ΑΓΩΓΗΣ ΚΑΙ ΕΚΠΑΙΔΕΥΣΗΣ</w:t>
      </w:r>
    </w:p>
    <w:p w:rsidR="00341D9E" w:rsidRDefault="00C831D7"/>
    <w:sectPr w:rsidR="00341D9E" w:rsidSect="00B147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31D7"/>
    <w:rsid w:val="000210AE"/>
    <w:rsid w:val="00B147B4"/>
    <w:rsid w:val="00C831D7"/>
    <w:rsid w:val="00FC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KOSTAS_STEF</dc:creator>
  <cp:keywords/>
  <dc:description/>
  <cp:lastModifiedBy>KOSTAS_STEF</cp:lastModifiedBy>
  <cp:revision>2</cp:revision>
  <dcterms:created xsi:type="dcterms:W3CDTF">2017-03-21T09:44:00Z</dcterms:created>
  <dcterms:modified xsi:type="dcterms:W3CDTF">2017-03-21T09:44:00Z</dcterms:modified>
</cp:coreProperties>
</file>